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2F76" w14:textId="233CEA89" w:rsidR="00EA79D4" w:rsidRPr="00063184" w:rsidRDefault="2753BB1E" w:rsidP="694C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AKADEMIA NAUK STOSOWANYCH IM. STANISŁAWA STASZICA W PILE</w:t>
      </w:r>
    </w:p>
    <w:p w14:paraId="2EB979E6" w14:textId="5F20A470" w:rsidR="00EA79D4" w:rsidRPr="00063184" w:rsidRDefault="00EA79D4" w:rsidP="694C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744FFB88" w14:textId="0A428EFD" w:rsidR="00EA79D4" w:rsidRPr="00063184" w:rsidRDefault="2753BB1E" w:rsidP="694C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KATEDRA </w:t>
      </w:r>
      <w:r w:rsidR="00D92737">
        <w:rPr>
          <w:rFonts w:ascii="Times New Roman" w:eastAsia="Times New Roman" w:hAnsi="Times New Roman" w:cs="Times New Roman"/>
          <w:color w:val="000000" w:themeColor="text1"/>
          <w:lang w:val="pl-PL"/>
        </w:rPr>
        <w:t>LINGWISTYKI STOSOWANEJ</w:t>
      </w:r>
    </w:p>
    <w:p w14:paraId="602D4F6C" w14:textId="4CE40038" w:rsidR="00EA79D4" w:rsidRPr="00063184" w:rsidRDefault="2753BB1E" w:rsidP="694C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694C7B5D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KIERUNEK FILOLOGIA</w:t>
      </w:r>
    </w:p>
    <w:p w14:paraId="222549F6" w14:textId="6540F743" w:rsidR="00EA79D4" w:rsidRPr="00063184" w:rsidRDefault="2753BB1E" w:rsidP="694C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SPECJALNOŚĆ JĘZYK ANGIELSKI W BIZNESIE I ZARZĄDZANIU</w:t>
      </w:r>
    </w:p>
    <w:p w14:paraId="046CBAB6" w14:textId="1192C871" w:rsidR="00EA79D4" w:rsidRPr="00063184" w:rsidRDefault="00EA79D4" w:rsidP="694C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62FDA095" w14:textId="0DA796F3" w:rsidR="00EA79D4" w:rsidRPr="00063184" w:rsidRDefault="2753BB1E" w:rsidP="694C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STUDIA STACJONARNE</w:t>
      </w:r>
    </w:p>
    <w:p w14:paraId="0653E767" w14:textId="67C23CF8" w:rsidR="00EA79D4" w:rsidRPr="00063184" w:rsidRDefault="00EA79D4" w:rsidP="694C7B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0BF2407A" w14:textId="232D29F6" w:rsidR="00EA79D4" w:rsidRPr="00063184" w:rsidRDefault="2753BB1E" w:rsidP="411748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41174808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Praktyka </w:t>
      </w:r>
      <w:proofErr w:type="spellStart"/>
      <w:r w:rsidR="19500539" w:rsidRPr="41174808">
        <w:rPr>
          <w:rFonts w:ascii="Times New Roman" w:eastAsia="Times New Roman" w:hAnsi="Times New Roman" w:cs="Times New Roman"/>
          <w:color w:val="000000" w:themeColor="text1"/>
          <w:lang w:val="pl-PL"/>
        </w:rPr>
        <w:t>translatoryczna</w:t>
      </w:r>
      <w:proofErr w:type="spellEnd"/>
      <w:r w:rsidR="19500539" w:rsidRPr="41174808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="00063184">
        <w:rPr>
          <w:rFonts w:ascii="Times New Roman" w:eastAsia="Times New Roman" w:hAnsi="Times New Roman" w:cs="Times New Roman"/>
          <w:color w:val="000000" w:themeColor="text1"/>
          <w:lang w:val="pl-PL"/>
        </w:rPr>
        <w:t>2</w:t>
      </w:r>
      <w:r w:rsidRPr="41174808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: 240 godzin, rok II, semestr </w:t>
      </w:r>
      <w:r w:rsidR="006F2945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III i </w:t>
      </w:r>
      <w:r w:rsidR="00063184">
        <w:rPr>
          <w:rFonts w:ascii="Times New Roman" w:eastAsia="Times New Roman" w:hAnsi="Times New Roman" w:cs="Times New Roman"/>
          <w:color w:val="000000" w:themeColor="text1"/>
          <w:lang w:val="pl-PL"/>
        </w:rPr>
        <w:t>IV</w:t>
      </w:r>
      <w:bookmarkStart w:id="0" w:name="_GoBack"/>
      <w:bookmarkEnd w:id="0"/>
    </w:p>
    <w:p w14:paraId="10179AEA" w14:textId="66BF3928" w:rsidR="00EA79D4" w:rsidRPr="00063184" w:rsidRDefault="2753BB1E" w:rsidP="694C7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Imię i nazwisko studenta/ki: .....................................................................................................................</w:t>
      </w:r>
    </w:p>
    <w:p w14:paraId="7C624F7C" w14:textId="23A1E52B" w:rsidR="00EA79D4" w:rsidRPr="00063184" w:rsidRDefault="2753BB1E" w:rsidP="694C7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Numer</w:t>
      </w:r>
      <w:r w:rsidR="00EE0348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albumu: .........................................................................................................................................</w:t>
      </w:r>
    </w:p>
    <w:p w14:paraId="3DB85208" w14:textId="1E409E89" w:rsidR="00EA79D4" w:rsidRPr="00063184" w:rsidRDefault="2753BB1E" w:rsidP="694C7B5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Miejsce</w:t>
      </w:r>
      <w:r w:rsidR="00ED3F65" w:rsidRPr="00063184">
        <w:rPr>
          <w:lang w:val="pl-PL"/>
        </w:rPr>
        <w:tab/>
      </w: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odbywania praktyk: ......................................................................................................................</w:t>
      </w:r>
    </w:p>
    <w:p w14:paraId="3BE65645" w14:textId="267D640A" w:rsidR="00EA79D4" w:rsidRDefault="2753BB1E" w:rsidP="694C7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1537E985" w14:textId="45C92EFC" w:rsidR="00EA79D4" w:rsidRDefault="00EA79D4" w:rsidP="694C7B5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B427C11" w14:textId="21A9D284" w:rsidR="00EA79D4" w:rsidRDefault="2753BB1E" w:rsidP="694C7B5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694C7B5D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t>Karta weryfikacji efektów uczenia się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135"/>
        <w:gridCol w:w="1350"/>
      </w:tblGrid>
      <w:tr w:rsidR="694C7B5D" w14:paraId="6A0C4F6B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D789CF" w14:textId="2DDD7259" w:rsidR="694C7B5D" w:rsidRDefault="694C7B5D" w:rsidP="694C7B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Przedmiotowe efekty </w:t>
            </w:r>
          </w:p>
          <w:p w14:paraId="7127B6AD" w14:textId="1E18210F" w:rsidR="694C7B5D" w:rsidRDefault="694C7B5D" w:rsidP="694C7B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uczenia się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271D21" w14:textId="2B230060" w:rsidR="694C7B5D" w:rsidRDefault="694C7B5D" w:rsidP="694C7B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EFEKTY UCZENIA SIĘ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14DAD8" w14:textId="776A6432" w:rsidR="694C7B5D" w:rsidRPr="00063184" w:rsidRDefault="694C7B5D" w:rsidP="694C7B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lang w:val="pl-PL"/>
              </w:rPr>
              <w:t>OCENA</w:t>
            </w:r>
          </w:p>
          <w:p w14:paraId="0A84B23A" w14:textId="1CCA4247" w:rsidR="694C7B5D" w:rsidRPr="00063184" w:rsidRDefault="694C7B5D" w:rsidP="694C7B5D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  <w:t>2 – niedostateczny</w:t>
            </w:r>
          </w:p>
          <w:p w14:paraId="470B4411" w14:textId="3604675B" w:rsidR="694C7B5D" w:rsidRPr="00063184" w:rsidRDefault="694C7B5D" w:rsidP="694C7B5D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  <w:t>3 – dostateczny</w:t>
            </w:r>
          </w:p>
          <w:p w14:paraId="1F110C57" w14:textId="1304B32E" w:rsidR="694C7B5D" w:rsidRPr="00063184" w:rsidRDefault="694C7B5D" w:rsidP="694C7B5D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  <w:t>3,5 – dostateczny plus</w:t>
            </w:r>
          </w:p>
          <w:p w14:paraId="547B234A" w14:textId="04F4E71F" w:rsidR="694C7B5D" w:rsidRPr="00063184" w:rsidRDefault="694C7B5D" w:rsidP="694C7B5D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  <w:t>4 – dobry</w:t>
            </w:r>
          </w:p>
          <w:p w14:paraId="1B0B02B1" w14:textId="30E8550A" w:rsidR="694C7B5D" w:rsidRDefault="694C7B5D" w:rsidP="694C7B5D">
            <w:pPr>
              <w:spacing w:line="276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694C7B5D"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  <w:t>4,5 – dobry plus</w:t>
            </w:r>
          </w:p>
          <w:p w14:paraId="6E51B3E2" w14:textId="73A8C027" w:rsidR="694C7B5D" w:rsidRDefault="694C7B5D" w:rsidP="694C7B5D">
            <w:pPr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694C7B5D">
              <w:rPr>
                <w:rFonts w:ascii="Times New Roman" w:eastAsia="Times New Roman" w:hAnsi="Times New Roman" w:cs="Times New Roman"/>
                <w:sz w:val="12"/>
                <w:szCs w:val="12"/>
                <w:lang w:val="pl-PL"/>
              </w:rPr>
              <w:t>5 – bardzo dobry</w:t>
            </w:r>
          </w:p>
        </w:tc>
      </w:tr>
      <w:tr w:rsidR="694C7B5D" w:rsidRPr="00063184" w14:paraId="3E3286AB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C2CF02" w14:textId="32476189" w:rsidR="694C7B5D" w:rsidRDefault="694C7B5D" w:rsidP="694C7B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1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169B25" w14:textId="681651D7" w:rsidR="694C7B5D" w:rsidRPr="00063184" w:rsidRDefault="00063184" w:rsidP="0006318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63184">
              <w:rPr>
                <w:rFonts w:ascii="Times New Roman" w:eastAsia="Times New Roman" w:hAnsi="Times New Roman" w:cs="Times New Roman"/>
                <w:lang w:val="pl-PL"/>
              </w:rPr>
              <w:t>Zna i rozumie zasady stosowania technologii informacyjno-komunikacyjnych typowych dla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zawodu tłumacza i używanych w danej firmie, instytucji publicznej, organizacji, w tym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stosowanych do kompozycji i redakcji tekstu (w tym tekstu tłumaczenia, mailingu)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F5F79" w14:textId="1322A146" w:rsidR="694C7B5D" w:rsidRPr="00063184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:rsidRPr="00063184" w14:paraId="1A80819E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0EA0B0" w14:textId="3215468A" w:rsidR="694C7B5D" w:rsidRDefault="694C7B5D" w:rsidP="694C7B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2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1C42A" w14:textId="01922EB3" w:rsidR="694C7B5D" w:rsidRPr="00063184" w:rsidRDefault="00063184" w:rsidP="00063184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pl-PL"/>
              </w:rPr>
            </w:pPr>
            <w:r w:rsidRPr="00063184">
              <w:rPr>
                <w:rFonts w:ascii="Times New Roman" w:eastAsia="Times New Roman" w:hAnsi="Times New Roman" w:cs="Times New Roman"/>
                <w:lang w:val="pl-PL"/>
              </w:rPr>
              <w:t>Zna i rozumie obowiązujące w danej firmie, organizacji lub instytucji prawa i obowiązki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tłumacza języka angielskiego i jego pracodawcy oraz regulacje prawa autorskiego, ze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szczególnym odniesieniem do kompozycji i redakcji oraz parafrazowania i tłumaczenia tekstu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B209ED" w14:textId="7630C274" w:rsidR="694C7B5D" w:rsidRPr="00063184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:rsidRPr="00063184" w14:paraId="6361AA8F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0D05A8" w14:textId="08732BD4" w:rsidR="694C7B5D" w:rsidRDefault="694C7B5D" w:rsidP="694C7B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3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6D1035" w14:textId="318D1CC5" w:rsidR="694C7B5D" w:rsidRDefault="00063184" w:rsidP="00063184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63184">
              <w:rPr>
                <w:rFonts w:ascii="Times New Roman" w:eastAsia="Times New Roman" w:hAnsi="Times New Roman" w:cs="Times New Roman"/>
                <w:lang w:val="pl-PL"/>
              </w:rPr>
              <w:t>Zna i rozumie przepisy prawa pracy i BHP, zasady etyczne oraz organizację funkcjonowania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danej instytucji, firmy, organizacji, jej wewnętrzne reguły i przepisy i zasady obiegu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komunikacji, w tym zasady sporządzania tłumaczeń na potrzeby interesariusza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F53539" w14:textId="24052B42" w:rsidR="694C7B5D" w:rsidRPr="00063184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:rsidRPr="00063184" w14:paraId="289561A3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1DD7CE" w14:textId="6AF495FB" w:rsidR="694C7B5D" w:rsidRDefault="694C7B5D" w:rsidP="694C7B5D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4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D6DB10" w14:textId="44EFE4F1" w:rsidR="694C7B5D" w:rsidRDefault="00063184" w:rsidP="00063184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63184">
              <w:rPr>
                <w:rFonts w:ascii="Times New Roman" w:eastAsia="Times New Roman" w:hAnsi="Times New Roman" w:cs="Times New Roman"/>
                <w:lang w:val="pl-PL"/>
              </w:rPr>
              <w:t>Potrafi planować i organizować pracę indywidualną i grupową w zespole tłumaczy, ze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szczególnym uwzględnieniem podziału obowiązków i weryfikacji zgodności tłumaczenia z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oryginałem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66169E" w14:textId="7AE3FA35" w:rsidR="694C7B5D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:rsidRPr="00063184" w14:paraId="4961EF7D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285F92" w14:textId="67DE8869" w:rsidR="467D4E02" w:rsidRDefault="467D4E02" w:rsidP="694C7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5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CFBAD8" w14:textId="3AA77CC7" w:rsidR="467D4E02" w:rsidRDefault="00063184" w:rsidP="00063184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63184">
              <w:rPr>
                <w:rFonts w:ascii="Times New Roman" w:eastAsia="Times New Roman" w:hAnsi="Times New Roman" w:cs="Times New Roman"/>
                <w:lang w:val="pl-PL"/>
              </w:rPr>
              <w:t>Potrafi samodzielnie planować własny rozwój zawodowy i zdobywać wiedzę z zakresu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translacji (z uwzględnieniem języka specyficznego dla takich dziedzin, jak finanse i księgowość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oraz ekonomia) w sposób usystematyzowany, w oparciu o źródła tradycyjne i multimedialne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oraz z wykorzystaniem nowoczesnych technik uczenia się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8D5C02" w14:textId="07243DD4" w:rsidR="694C7B5D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:rsidRPr="00063184" w14:paraId="7F026AD3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726674" w14:textId="15D0996E" w:rsidR="0EB4F83D" w:rsidRDefault="0EB4F83D" w:rsidP="694C7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6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55CFFF" w14:textId="347FFCD4" w:rsidR="467D4E02" w:rsidRDefault="00063184" w:rsidP="00063184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63184">
              <w:rPr>
                <w:rFonts w:ascii="Times New Roman" w:eastAsia="Times New Roman" w:hAnsi="Times New Roman" w:cs="Times New Roman"/>
                <w:lang w:val="pl-PL"/>
              </w:rPr>
              <w:t>Potrafi dobierać i stosować narzędzia i techniki informacyjno-komunikacyjne, żeby pogłębiać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swoją wiedzę potrzebną do tłumaczeń z zakresu ekonomii oraz finansów i księgowości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A4C586" w14:textId="6C1DB449" w:rsidR="694C7B5D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:rsidRPr="00063184" w14:paraId="088FEE49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7147C96" w14:textId="50168710" w:rsidR="48EEF8E1" w:rsidRDefault="48EEF8E1" w:rsidP="694C7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lastRenderedPageBreak/>
              <w:t>7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3778F4" w14:textId="66C8CEC6" w:rsidR="467D4E02" w:rsidRDefault="00063184" w:rsidP="00063184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063184">
              <w:rPr>
                <w:rFonts w:ascii="Times New Roman" w:eastAsia="Times New Roman" w:hAnsi="Times New Roman" w:cs="Times New Roman"/>
                <w:lang w:val="pl-PL"/>
              </w:rPr>
              <w:t>Potrafi wykonać zadania związane z tłumaczeniem (szczególnie z uwzględnieniem dyskursu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typowego dla ekonomii, finansów i księgowości), w tym planować podział tłumaczeń, dobrać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metody i strategie tłumaczeniowe, stosować w procesie translacji technologie informacyjno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-</w:t>
            </w:r>
            <w:r w:rsidRPr="00063184">
              <w:rPr>
                <w:rFonts w:ascii="Times New Roman" w:eastAsia="Times New Roman" w:hAnsi="Times New Roman" w:cs="Times New Roman"/>
                <w:lang w:val="pl-PL"/>
              </w:rPr>
              <w:t>komunikacyjne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24702F" w14:textId="63596530" w:rsidR="694C7B5D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:rsidRPr="00063184" w14:paraId="1EFABAC4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FB9618D" w14:textId="183287B8" w:rsidR="1F881B9C" w:rsidRDefault="1F881B9C" w:rsidP="694C7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8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7DD5ED" w14:textId="1578B6FF" w:rsidR="467D4E02" w:rsidRDefault="003F78D5" w:rsidP="003F78D5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3F78D5">
              <w:rPr>
                <w:rFonts w:ascii="Times New Roman" w:eastAsia="Times New Roman" w:hAnsi="Times New Roman" w:cs="Times New Roman"/>
                <w:lang w:val="pl-PL"/>
              </w:rPr>
              <w:t>Jest gotów do działania na rzecz danej instytucji, organizacji, firmy wykorzystując wiedzę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3F78D5">
              <w:rPr>
                <w:rFonts w:ascii="Times New Roman" w:eastAsia="Times New Roman" w:hAnsi="Times New Roman" w:cs="Times New Roman"/>
                <w:lang w:val="pl-PL"/>
              </w:rPr>
              <w:t xml:space="preserve">umiejętności </w:t>
            </w:r>
            <w:proofErr w:type="spellStart"/>
            <w:r w:rsidRPr="003F78D5">
              <w:rPr>
                <w:rFonts w:ascii="Times New Roman" w:eastAsia="Times New Roman" w:hAnsi="Times New Roman" w:cs="Times New Roman"/>
                <w:lang w:val="pl-PL"/>
              </w:rPr>
              <w:t>translatoryczne</w:t>
            </w:r>
            <w:proofErr w:type="spellEnd"/>
            <w:r w:rsidRPr="003F78D5">
              <w:rPr>
                <w:rFonts w:ascii="Times New Roman" w:eastAsia="Times New Roman" w:hAnsi="Times New Roman" w:cs="Times New Roman"/>
                <w:lang w:val="pl-PL"/>
              </w:rPr>
              <w:t xml:space="preserve"> (w tym odnoszące się do tłumaczenia tekstów biznesowych) oraz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3F78D5">
              <w:rPr>
                <w:rFonts w:ascii="Times New Roman" w:eastAsia="Times New Roman" w:hAnsi="Times New Roman" w:cs="Times New Roman"/>
                <w:lang w:val="pl-PL"/>
              </w:rPr>
              <w:t>uczestnicząc w jej życiu społecznym i kulturalnym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D564DA" w14:textId="7BE222D7" w:rsidR="694C7B5D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:rsidRPr="00063184" w14:paraId="65152A5D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B45973" w14:textId="39034A12" w:rsidR="193410FF" w:rsidRDefault="193410FF" w:rsidP="694C7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9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D9EB76" w14:textId="2E69AB62" w:rsidR="467D4E02" w:rsidRDefault="003F78D5" w:rsidP="003F78D5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3F78D5">
              <w:rPr>
                <w:rFonts w:ascii="Times New Roman" w:eastAsia="Times New Roman" w:hAnsi="Times New Roman" w:cs="Times New Roman"/>
                <w:lang w:val="pl-PL"/>
              </w:rPr>
              <w:t>Jest gotów do odpowiedzialnego pełnienia roli zawodowej zgodnie z zasadami etyki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3F78D5">
              <w:rPr>
                <w:rFonts w:ascii="Times New Roman" w:eastAsia="Times New Roman" w:hAnsi="Times New Roman" w:cs="Times New Roman"/>
                <w:lang w:val="pl-PL"/>
              </w:rPr>
              <w:t>obowiązującej w danej instytucji lub firmie (ze szczególnym odniesieniem do kodeksu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3F78D5">
              <w:rPr>
                <w:rFonts w:ascii="Times New Roman" w:eastAsia="Times New Roman" w:hAnsi="Times New Roman" w:cs="Times New Roman"/>
                <w:lang w:val="pl-PL"/>
              </w:rPr>
              <w:t>etycznego tłumaczy)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C5C455" w14:textId="19A79DF6" w:rsidR="694C7B5D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:rsidRPr="00063184" w14:paraId="19A356E7" w14:textId="77777777" w:rsidTr="694C7B5D">
        <w:trPr>
          <w:trHeight w:val="30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55020A" w14:textId="289BDB21" w:rsidR="3491A4CA" w:rsidRDefault="3491A4CA" w:rsidP="694C7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10</w:t>
            </w:r>
          </w:p>
        </w:tc>
        <w:tc>
          <w:tcPr>
            <w:tcW w:w="6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74234B" w14:textId="6CC6FB40" w:rsidR="467D4E02" w:rsidRDefault="003F78D5" w:rsidP="003F78D5">
            <w:pPr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3F78D5">
              <w:rPr>
                <w:rFonts w:ascii="Times New Roman" w:eastAsia="Times New Roman" w:hAnsi="Times New Roman" w:cs="Times New Roman"/>
                <w:lang w:val="pl-PL"/>
              </w:rPr>
              <w:t>Jest gotów do uznawania znaczenia wiedzy w rozwiązywaniu problemów tłumaczeniowych, ze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3F78D5">
              <w:rPr>
                <w:rFonts w:ascii="Times New Roman" w:eastAsia="Times New Roman" w:hAnsi="Times New Roman" w:cs="Times New Roman"/>
                <w:lang w:val="pl-PL"/>
              </w:rPr>
              <w:t>szczególnym uwzględnieniem tłumaczeń ekonomicznych oraz tłumaczeń z zakresu finansów i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Pr="003F78D5">
              <w:rPr>
                <w:rFonts w:ascii="Times New Roman" w:eastAsia="Times New Roman" w:hAnsi="Times New Roman" w:cs="Times New Roman"/>
                <w:lang w:val="pl-PL"/>
              </w:rPr>
              <w:t>księgowości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284202" w14:textId="0134F8DF" w:rsidR="694C7B5D" w:rsidRDefault="694C7B5D" w:rsidP="694C7B5D">
            <w:pPr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  <w:tr w:rsidR="694C7B5D" w14:paraId="430F7C12" w14:textId="77777777" w:rsidTr="694C7B5D">
        <w:trPr>
          <w:trHeight w:val="300"/>
        </w:trPr>
        <w:tc>
          <w:tcPr>
            <w:tcW w:w="7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5E7B40" w14:textId="6806906F" w:rsidR="694C7B5D" w:rsidRDefault="694C7B5D" w:rsidP="694C7B5D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Ocena ogólna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BEDA62" w14:textId="0A630396" w:rsidR="694C7B5D" w:rsidRDefault="694C7B5D" w:rsidP="694C7B5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694C7B5D" w14:paraId="0EA058CB" w14:textId="77777777" w:rsidTr="694C7B5D">
        <w:trPr>
          <w:trHeight w:val="300"/>
        </w:trPr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2170A8" w14:textId="3295458E" w:rsidR="694C7B5D" w:rsidRDefault="694C7B5D" w:rsidP="694C7B5D">
            <w:pPr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Komentarz </w:t>
            </w:r>
          </w:p>
          <w:p w14:paraId="2D25C93A" w14:textId="5B4E99C1" w:rsidR="694C7B5D" w:rsidRDefault="694C7B5D" w:rsidP="694C7B5D">
            <w:pPr>
              <w:rPr>
                <w:rFonts w:ascii="Times New Roman" w:eastAsia="Times New Roman" w:hAnsi="Times New Roman" w:cs="Times New Roman"/>
              </w:rPr>
            </w:pPr>
          </w:p>
          <w:p w14:paraId="6B4C4F03" w14:textId="5CF810A6" w:rsidR="694C7B5D" w:rsidRDefault="694C7B5D" w:rsidP="694C7B5D">
            <w:pPr>
              <w:rPr>
                <w:rFonts w:ascii="Times New Roman" w:eastAsia="Times New Roman" w:hAnsi="Times New Roman" w:cs="Times New Roman"/>
              </w:rPr>
            </w:pPr>
          </w:p>
          <w:p w14:paraId="1BD15217" w14:textId="5A52858C" w:rsidR="694C7B5D" w:rsidRDefault="694C7B5D" w:rsidP="694C7B5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E48BF3" w14:textId="7C570430" w:rsidR="00EA79D4" w:rsidRDefault="00EA79D4" w:rsidP="694C7B5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D9F3494" w14:textId="56728E17" w:rsidR="00EA79D4" w:rsidRPr="00063184" w:rsidRDefault="2753BB1E" w:rsidP="694C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Student/ka odbył/a ………….. godzin praktyki zawodowej zgodnie z uwzględnieniem treści programowych opisanych w sylabusie i zrealizował/a wyżej wymienione efekty uczenia się.</w:t>
      </w:r>
    </w:p>
    <w:p w14:paraId="4270A832" w14:textId="4585BADF" w:rsidR="00EA79D4" w:rsidRPr="00063184" w:rsidRDefault="00EA79D4" w:rsidP="694C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p w14:paraId="2813AC43" w14:textId="259B716D" w:rsidR="00EA79D4" w:rsidRDefault="2753BB1E" w:rsidP="694C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694C7B5D">
        <w:rPr>
          <w:rFonts w:ascii="Times New Roman" w:eastAsia="Times New Roman" w:hAnsi="Times New Roman" w:cs="Times New Roman"/>
          <w:color w:val="000000" w:themeColor="text1"/>
          <w:lang w:val="pl-PL"/>
        </w:rPr>
        <w:t>Karta weryfikacji efektów uczenia się jest wydawana w celu przedłożenia w Akademii Nauk Stosowanych im. Stanisława Staszica w Pile.</w:t>
      </w:r>
    </w:p>
    <w:p w14:paraId="1938DDF2" w14:textId="44E5D14A" w:rsidR="00EA79D4" w:rsidRDefault="00EA79D4" w:rsidP="694C7B5D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440"/>
        <w:gridCol w:w="3870"/>
      </w:tblGrid>
      <w:tr w:rsidR="694C7B5D" w14:paraId="17E7F6C7" w14:textId="77777777" w:rsidTr="694C7B5D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60572359" w14:textId="442C887E" w:rsidR="694C7B5D" w:rsidRPr="00063184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KIERUNKOWY </w:t>
            </w:r>
            <w:r w:rsidRPr="00063184">
              <w:rPr>
                <w:lang w:val="pl-PL"/>
              </w:rPr>
              <w:br/>
            </w: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OPIEKUN PRAKTYKI – ANS w Pile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82B6A31" w14:textId="02C13F3D" w:rsidR="694C7B5D" w:rsidRPr="00063184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EF23016" w14:textId="03589858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OSOBA REPREZENTUJĄCA ORGANIZATORA PRAKTYKI  </w:t>
            </w:r>
          </w:p>
        </w:tc>
      </w:tr>
      <w:tr w:rsidR="694C7B5D" w14:paraId="0FC41869" w14:textId="77777777" w:rsidTr="694C7B5D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  <w:vAlign w:val="bottom"/>
          </w:tcPr>
          <w:p w14:paraId="55C52A8C" w14:textId="56268D4F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lang w:val="pl-PL"/>
              </w:rPr>
              <w:t>…….…………………………..……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  <w:vAlign w:val="bottom"/>
          </w:tcPr>
          <w:p w14:paraId="41A67C76" w14:textId="62295EC7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  <w:vAlign w:val="bottom"/>
          </w:tcPr>
          <w:p w14:paraId="030C9C0F" w14:textId="2454CB1E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ABB352" w14:textId="60F663E1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2D5698" w14:textId="49FCCB57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lang w:val="pl-PL"/>
              </w:rPr>
              <w:t>…….…………………………..……</w:t>
            </w:r>
          </w:p>
        </w:tc>
      </w:tr>
      <w:tr w:rsidR="694C7B5D" w14:paraId="35168F5B" w14:textId="77777777" w:rsidTr="694C7B5D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0D168983" w14:textId="06F75315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lang w:val="pl-PL"/>
              </w:rPr>
              <w:t>Data i podpis</w:t>
            </w: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2D00139C" w14:textId="021F6622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70BA6A4F" w14:textId="5D595182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lang w:val="pl-PL"/>
              </w:rPr>
              <w:t>Data i podpis</w:t>
            </w:r>
          </w:p>
        </w:tc>
      </w:tr>
      <w:tr w:rsidR="694C7B5D" w14:paraId="45FD17FE" w14:textId="77777777" w:rsidTr="694C7B5D">
        <w:trPr>
          <w:trHeight w:val="300"/>
        </w:trPr>
        <w:tc>
          <w:tcPr>
            <w:tcW w:w="3870" w:type="dxa"/>
            <w:tcMar>
              <w:left w:w="105" w:type="dxa"/>
              <w:right w:w="105" w:type="dxa"/>
            </w:tcMar>
          </w:tcPr>
          <w:p w14:paraId="12B1EC22" w14:textId="7DCF928B" w:rsidR="694C7B5D" w:rsidRDefault="694C7B5D" w:rsidP="694C7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08F5D3A" w14:textId="34211020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6A310E27" w14:textId="55B54B63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0B6D69" w14:textId="42FD9220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40294B" w14:textId="1E61CF2E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8A675A" w14:textId="058F7C2B" w:rsidR="694C7B5D" w:rsidRDefault="694C7B5D" w:rsidP="694C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694C7B5D">
              <w:rPr>
                <w:rFonts w:ascii="Times New Roman" w:eastAsia="Times New Roman" w:hAnsi="Times New Roman" w:cs="Times New Roman"/>
                <w:lang w:val="pl-PL"/>
              </w:rPr>
              <w:t>PIECZĄTKA ORGANIZATORA PRAKTYKI</w:t>
            </w:r>
          </w:p>
        </w:tc>
      </w:tr>
    </w:tbl>
    <w:p w14:paraId="2F12E1B8" w14:textId="02B4AEC8" w:rsidR="00EA79D4" w:rsidRDefault="00EA79D4" w:rsidP="694C7B5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6D6D9456" w:rsidR="00EA79D4" w:rsidRDefault="00EA79D4" w:rsidP="694C7B5D"/>
    <w:sectPr w:rsidR="00EA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0627C1"/>
    <w:rsid w:val="00063184"/>
    <w:rsid w:val="003F78D5"/>
    <w:rsid w:val="006F2945"/>
    <w:rsid w:val="00D74D8D"/>
    <w:rsid w:val="00D92737"/>
    <w:rsid w:val="00EA79D4"/>
    <w:rsid w:val="00ED3F65"/>
    <w:rsid w:val="00EE0348"/>
    <w:rsid w:val="04AD4999"/>
    <w:rsid w:val="0EB4F83D"/>
    <w:rsid w:val="0FF51059"/>
    <w:rsid w:val="13B84596"/>
    <w:rsid w:val="168CA437"/>
    <w:rsid w:val="193410FF"/>
    <w:rsid w:val="19500539"/>
    <w:rsid w:val="1F881B9C"/>
    <w:rsid w:val="26359D4C"/>
    <w:rsid w:val="2753BB1E"/>
    <w:rsid w:val="29EAA962"/>
    <w:rsid w:val="2B88AA24"/>
    <w:rsid w:val="2B98ABD7"/>
    <w:rsid w:val="2D347C38"/>
    <w:rsid w:val="2FC17EDB"/>
    <w:rsid w:val="315D4F3C"/>
    <w:rsid w:val="332C43FD"/>
    <w:rsid w:val="3491A4CA"/>
    <w:rsid w:val="36022710"/>
    <w:rsid w:val="36335110"/>
    <w:rsid w:val="3FCBE3ED"/>
    <w:rsid w:val="41174808"/>
    <w:rsid w:val="42F8ABBB"/>
    <w:rsid w:val="43C71865"/>
    <w:rsid w:val="455FC2C3"/>
    <w:rsid w:val="467D4E02"/>
    <w:rsid w:val="47EAA210"/>
    <w:rsid w:val="485D842E"/>
    <w:rsid w:val="48EEF8E1"/>
    <w:rsid w:val="4967ED3F"/>
    <w:rsid w:val="510627C1"/>
    <w:rsid w:val="60C7ED23"/>
    <w:rsid w:val="6289F805"/>
    <w:rsid w:val="659B5E46"/>
    <w:rsid w:val="694C7B5D"/>
    <w:rsid w:val="6AB60715"/>
    <w:rsid w:val="70BDA072"/>
    <w:rsid w:val="76F9F59A"/>
    <w:rsid w:val="78C78818"/>
    <w:rsid w:val="78D9388D"/>
    <w:rsid w:val="78F11058"/>
    <w:rsid w:val="7C05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7A79"/>
  <w15:chartTrackingRefBased/>
  <w15:docId w15:val="{D4B91FE8-034E-4CD9-80B1-BFAD8F20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Książek-Róg</dc:creator>
  <cp:keywords/>
  <dc:description/>
  <cp:lastModifiedBy>Monika Rozmarynowska</cp:lastModifiedBy>
  <cp:revision>7</cp:revision>
  <dcterms:created xsi:type="dcterms:W3CDTF">2025-03-27T09:50:00Z</dcterms:created>
  <dcterms:modified xsi:type="dcterms:W3CDTF">2025-04-08T09:28:00Z</dcterms:modified>
</cp:coreProperties>
</file>